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B3" w:rsidRPr="00A035B3" w:rsidRDefault="00A035B3" w:rsidP="00A03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A035B3">
        <w:rPr>
          <w:rFonts w:ascii="Verdana" w:eastAsia="Times New Roman" w:hAnsi="Verdana" w:cs="Times New Roman"/>
          <w:color w:val="800080"/>
          <w:sz w:val="27"/>
          <w:szCs w:val="27"/>
          <w:lang w:val="en-GB" w:eastAsia="en-IN"/>
        </w:rPr>
        <w:t xml:space="preserve">List of Accessible Database of </w:t>
      </w:r>
      <w:proofErr w:type="spellStart"/>
      <w:r w:rsidRPr="00A035B3">
        <w:rPr>
          <w:rFonts w:ascii="Verdana" w:eastAsia="Times New Roman" w:hAnsi="Verdana" w:cs="Times New Roman"/>
          <w:color w:val="800080"/>
          <w:sz w:val="27"/>
          <w:szCs w:val="27"/>
          <w:lang w:val="en-GB" w:eastAsia="en-IN"/>
        </w:rPr>
        <w:t>CRCnetBASE</w:t>
      </w:r>
      <w:proofErr w:type="spellEnd"/>
      <w:r w:rsidRPr="00A035B3">
        <w:rPr>
          <w:rFonts w:ascii="Verdana" w:eastAsia="Times New Roman" w:hAnsi="Verdana" w:cs="Times New Roman"/>
          <w:color w:val="800080"/>
          <w:sz w:val="27"/>
          <w:szCs w:val="27"/>
          <w:lang w:val="en-GB" w:eastAsia="en-IN"/>
        </w:rPr>
        <w:t>:</w:t>
      </w:r>
    </w:p>
    <w:tbl>
      <w:tblPr>
        <w:tblW w:w="14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  <w:gridCol w:w="1966"/>
        <w:gridCol w:w="709"/>
        <w:gridCol w:w="567"/>
        <w:gridCol w:w="3131"/>
        <w:gridCol w:w="980"/>
        <w:gridCol w:w="2268"/>
        <w:gridCol w:w="3827"/>
      </w:tblGrid>
      <w:tr w:rsidR="00A035B3" w:rsidRPr="00A035B3" w:rsidTr="005C62A8">
        <w:trPr>
          <w:trHeight w:val="232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b/>
                <w:bCs/>
                <w:lang w:eastAsia="en-IN"/>
              </w:rPr>
              <w:t>Sl. No.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jc w:val="center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N"/>
              </w:rPr>
              <w:t>eISBN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N"/>
              </w:rPr>
              <w:t>Year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jc w:val="center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N"/>
              </w:rPr>
              <w:t>Full Title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jc w:val="center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N"/>
              </w:rPr>
              <w:t>Author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jc w:val="center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IN"/>
              </w:rPr>
              <w:t>URL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lang w:eastAsia="en-IN"/>
              </w:rPr>
              <w:t> </w:t>
            </w: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978-1-4822-4169-3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Petroleum Economics and Engineering, Third 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Abdel-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Aal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Hussein K.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www.crcnetbase.com/isbn/978-1-4822-4169-3</w:t>
            </w:r>
          </w:p>
        </w:tc>
      </w:tr>
      <w:tr w:rsidR="00A035B3" w:rsidRPr="00A035B3" w:rsidTr="005C62A8">
        <w:trPr>
          <w:trHeight w:val="3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978-1-4398-7055-6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Drilling and Completion in Petroleum Engineering: Theory and Numerical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Shen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Xinpu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www.crcnetbase.com/isbn/978-1-4398-7055-6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978-1-4398-5161-6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Fundamentals of Petroleum and Petrochemical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Chaudhuri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Uttam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Ray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www.crcnetbase.com/isbn/978-1-4398-5161-6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978-1-4200-1825-7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Phase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Behavior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of Petroleum Reservoir Fluids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Pedersen, Karen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Schou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www.crcnetbase.com/isbn/978-1-4200-1825-7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978-1-4200-0838-8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The Chemistry and Technology of Petroleum, Fourth 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Speight, James 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www.crcnetbase.com/isbn/978-1-4200-0838-8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978-0-8247-4517-2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Petroleum Refining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Gary, James H.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www.crcnetbase.com/isbn/978-0-8247-4517-2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978-1-315-77556-2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Computer, Intelligent Computing and Education Technology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Liu, Hsiang-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Chuan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www.crcnetbase.com/isbn/978-1-315-77556-2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978-1-4822-4494-6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LogiQL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: A Query Language for Smart Databases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Halpin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Terry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www.crcnetbase.com/isbn/978-1-4822-4494-6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978-1-4822-0864-1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GPU Pro 5: Advanced Rendering Techniques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Engel, Wolfgang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www.crcnetbase.com/isbn/978-1-4822-0864-1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978-1-4822-3340-7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Exploring Neural Networks with C#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Tadeusiewicz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Ryszard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www.crcnetbase.com/isbn/978-1-4822-3340-7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978-1-4665-7966-8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Virtual World Design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Cudworth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Ann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www.crcnetbase.com/isbn/978-1-4665-7966-8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978-1-4665-8142-5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C# Game Programming Cookbook for Unity 3D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Murray, Jeff W.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www.crcnetbase.com/isbn/978-1-4665-8142-5</w:t>
            </w:r>
          </w:p>
        </w:tc>
      </w:tr>
      <w:tr w:rsidR="00A035B3" w:rsidRPr="00A035B3" w:rsidTr="005C62A8">
        <w:trPr>
          <w:trHeight w:val="283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978-1-4665-7818-0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Soft Computing and Its Applications, Volume One: A Unified Engineering Concept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Ray, Kumar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www.crcnetbase.com/isbn/978-1-4665-7818-0</w:t>
            </w:r>
          </w:p>
        </w:tc>
      </w:tr>
      <w:tr w:rsidR="00A035B3" w:rsidRPr="00A035B3" w:rsidTr="005C62A8">
        <w:trPr>
          <w:trHeight w:val="283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978-1-4822-5793-9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Soft Computing and Its Applications, Volume Two: Fuzzy Reasoning and Fuzzy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Ray, Kumar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www.crcnetbase.com/isbn/978-1-4822-5793-9</w:t>
            </w:r>
          </w:p>
        </w:tc>
      </w:tr>
      <w:tr w:rsidR="00A035B3" w:rsidRPr="00A035B3" w:rsidTr="005C62A8">
        <w:trPr>
          <w:trHeight w:val="3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978-1-4665-1804-9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The Art of Linux Kernel Design: Illustrating the Operating System Design Principle and Implementation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Yang,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Lixiang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www.crcnetbase.com/isbn/978-1-4665-1804-9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978-1-4665-6871-6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Big Data, Mining, and Analytics: Components of Strategic Decision Making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Kudyba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Stephan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www.crcnetbase.com/isbn/978-1-4665-6871-6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978-1-4398-3823-5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Software Metrics: A Rigorous and Practical Approach, Third 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Fenton, Norman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www.crcnetbase.com/isbn/978-1-4398-3823-5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978-1-4398-4121-1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Software Essentials: Design and Construction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Dingle, Adair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www.crcnetbase.com/isbn/978-1-4398-4121-1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978-1-4665-8687-1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Microarray Image and Data Analysis: Theory and Practice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Rueda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Luis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www.crcnetbase.com/isbn/978-1-4665-8687-1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978-1-4665-5741-3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Mining User Generated Content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Moens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Marie-Francine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www.crcnetbase.com/isbn/978-1-4665-5741-3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978-1-4665-8675-8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Data Classification: Algorithms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Aggarwal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Charu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www.crcnetbase.com/isbn/978-1-4665-8675-8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978-1-4665-0082-2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Bayesian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Phylogenetics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: Methods, Algorithms,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Chen, Ming-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Hui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www.crcnetbase.com/isbn/978-1-4665-0082-2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978-1-4665-7550-9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Semantic Multimedia Analysis and Processing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Spyrou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Evaggelos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www.crcnetbase.com/isbn/978-1-4665-7550-9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978-1-4665-6064-2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Improving the Performance of Wireless LANs: A Practical Guide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Sarkar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Nurul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www.crcnetbase.com/isbn/978-1-4665-6064-2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978-1-4822-2316-3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Computing in Geographic Information Systems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Panigrahi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Narayan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www.crcnetbase.com/isbn/978-1-4822-2316-3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978-1-4398-8449-2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Using R for Numerical Analysis in Science and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Bloomfield, Victor 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www.crcnetbase.com/isbn/978-1-4398-8449-2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978-1-4665-8655-0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Big Data: Techniques and Technologies in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Geoinformatics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Karimi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Hassan 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www.crcnetbase.com/isbn/978-1-4665-8655-0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978-1-4398-9584-9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Hardware Security: Design, Threats, and Safeguards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Mukhopadhyay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Debdeep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www.crcnetbase.com/isbn/978-1-4398-9584-9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978-0-203-50341-6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Approximate Iterative Algorithms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Almudevar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Anthony Louis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www.crcnetbase.com/isbn/978-0-203-50341-6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978-1-4665-6744-3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GPU Pro 4: Advanced Rendering Techniques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Engel, Wolfgang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www.crcnetbase.com/isbn/978-1-4665-6744-3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978-1-4665-8360-3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Real-Time Rendering: Computer Graphics with Control Engineering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Wong,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Gabriyel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www.crcnetbase.com/isbn/978-1-4665-8360-3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978-1-4665-8584-3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Applied Data Mining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Xu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Guandong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www.crcnetbase.com/isbn/978-1-4665-8584-3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978-1-4665-8828-8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Human Activity Recognition: Using Wearable Sensors and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Smartphones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Labrador, Miguel 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www.crcnetbase.com/isbn/978-1-4665-8828-8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978-1-4665-8497-6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Natural Language Processing: Semantic Aspects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Kapetanios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Epaminondas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www.crcnetbase.com/isbn/978-1-4665-8497-6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978-1-4398-8434-8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Medical Applications of Artificial Intelligence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Agah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Arvin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www.crcnetbase.com/isbn/978-1-4398-8434-8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978-981-4364-11-9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Collective Robotics: Fundamentals and Challenges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Kernbach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Serge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www.crcnetbase.com/isbn/978-981-4364-11-9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978-1-4398-5435-8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Multicore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Computing: Algorithms, Architectures,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Rajasekaran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Sanguthevar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www.crcnetbase.com/isbn/978-1-4398-5435-8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978-1-315-81292-2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Computational Vision and Medical Image Processing IV: VIPIMAGE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Tavares, Joao Manuel RS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www.crcnetbase.com/isbn/978-1-315-81292-2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39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978-1-4665-7838-8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Big Data Computing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Akerkar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Rajendra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www.crcnetbase.com/isbn/978-1-4665-7838-8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978-1-315-81741-5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High Value Manufacturing: Advanced Research in Virtual and Rapid Prototyping: Proceedings of the 6th International Conference on Advanced Research in Virtual and Rapid Prototyping,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Leiria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Portugal, 1-5 October,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Bartolo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Paulo Jorge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www.crcnetbase.com/isbn/978-1-315-81741-5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978-1-4665-5728-4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Automatic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Defense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Against Zero-day Polymorphic Worms in Communication Networks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Mohammed,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Mohssen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www.crcnetbase.com/isbn/978-1-4665-5728-4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978-1-4665-8209-5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Network Anomaly Detection: A Machine Learning Perspective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Bhattacharyya,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Dhruba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www.crcnetbase.com/isbn/978-1-4665-8209-5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978-1-4398-7341-0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Introduction to Reversible Computing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Perumalla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Kalyan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www.crcnetbase.com/isbn/978-1-4398-7341-0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978-1-4822-1679-0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Introduction to Computational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Using C and Open-Source Tools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Garrido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Jose 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www.crcnetbase.com/isbn/978-1-4822-1679-0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978-1-4398-7311-3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Near Rings, Fuzzy Ideals, and Graph Theory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Satyanarayana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Bhavanari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www.crcnetbase.com/isbn/978-1-4398-7311-3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978-1-4398-8019-7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Graph Theory, Second 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Gross, Jonathan 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www.crcnetbase.com/isbn/978-1-4398-8019-7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978-1-4665-0729-6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Linear Algebra, Second 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Hogben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Leslie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www.crcnetbase.com/isbn/978-1-4665-0729-6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978-1-4398-2583-9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Informatics in Radiation Oncology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Starkschall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George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www.crcnetbase.com/isbn/978-1-4398-2583-9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978-1-4398-7490-5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Image Statistics in Visual Computing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Pouli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Tania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www.crcnetbase.com/isbn/978-1-4398-7490-5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978-1-4398-8033-3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Bayesian Programming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Bessiere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Pierre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www.crcnetbase.com/isbn/978-1-4398-8033-3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978-1-4822-0550-3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RapidMiner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: Data Mining Use Cases and Business Analytics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Hofmann, Markus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www.crcnetbase.com/isbn/978-1-4822-0550-3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978-1-4665-5822-9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Data Clustering: Algorithms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Aggarwal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Charu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www.crcnetbase.com/isbn/978-1-4665-5822-9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978-1-4398-3014-7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Unauthorized Access: The Crisis in Online Privacy and Security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Sloan, Robert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www.crcnetbase.com/isbn/978-1-4398-3014-7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978-1-4398-5348-1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Foundations of Fuzzy Logic and Semantic Web Languages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Straccia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Umberto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www.crcnetbase.com/isbn/978-1-4398-5348-1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978-1-4665-7836-4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Computational Neuroscience: Simulated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Demyelinating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Neuropathies and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Neuronopathies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Stephanova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Diana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Ivanova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www.crcnetbase.com/isbn/978-1-4665-7836-4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978-1-4200-1036-7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Introduction to Biological Networks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Raval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Alpan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www.crcnetbase.com/isbn/978-1-4200-1036-7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978-1-4665-6240-0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Agent-Based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Simulation with Swarm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Iba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Hitoshi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www.crcnetbase.com/isbn/978-1-4665-6240-0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Advanced Video Communications over Wireless Networks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Zhu,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Ce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www.crcnetbase.com/isbn/978-1-4398-8000-5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59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978-1-4398-8064-7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Multicore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Technology: Architecture, Reconfiguration, and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Qadri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Muhammad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Yasir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www.crcnetbase.com/isbn/978-1-4398-8064-7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978-1-4665-8042-8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Fundamentals in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Control of Mobile Manipulators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Li,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Zhijun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www.crcnetbase.com/isbn/978-1-4665-8042-8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978-1-4665-9067-0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Embedded and Networking Systems: Design, Software, and Implementation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Khan,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Gul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www.crcnetbase.com/isbn/978-1-4665-9067-0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978-1-4398-1988-3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The Green Computing Book: Tackling Energy Efficiency at Large Scale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Feng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Wu-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chun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www.crcnetbase.com/isbn/978-1-4398-1988-3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978-1-4200-7947-0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Algebraic Curves in Cryptography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Ling, San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www.crcnetbase.com/isbn/978-1-4200-7947-0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978-1-4665-5451-1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Discrete Dynamical Systems and Chaotic Machines: Theory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Bahi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Jacques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www.crcnetbase.com/isbn/978-1-4665-5451-1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978-1-4665-5596-9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Data Mining Mobile Devices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Mena, Jesus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www.crcnetbase.com/isbn/978-1-4665-5596-9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978-1-4398-9595-5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Computational Intelligent Data Analysis for Sustainable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Yu, Ting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www.crcnetbase.com/isbn/978-1-4398-9595-5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978-1-4665-1819-3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Advanced Location-Based Technologies and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Karimi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Hassan 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www.crcnetbase.com/isbn/978-1-4665-1819-3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978-1-4665-5958-5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Distributed Networks: Intelligence, Security, and Applications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Memon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Qurban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www.crcnetbase.com/isbn/978-1-4665-5958-5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978-1-4665-7342-0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Artificial Intelligence in Power System Optimization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Ongsakul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Weerakorn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www.crcnetbase.com/isbn/978-1-4665-7342-0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978-1-4398-7220-8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3D Machine Vision: Optical Metrology and Imaging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Zhang, Song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www.crcnetbase.com/isbn/978-1-4398-7220-8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978-1-4398-5729-8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Multilinear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Subspace Learning: Dimensionality Reduction of Multidimensional 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Lu,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Haiping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www.crcnetbase.com/isbn/978-1-4398-5729-8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978-1-4665-6781-8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Optical Coding Theory with Prime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Kwong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Wing 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www.crcnetbase.com/isbn/978-1-4665-6781-8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978-1-4200-5450-7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Hydrogen Energy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Sherif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S.A.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www.crcnetbase.com/isbn/978-1-4200-5450-7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978-1-4822-3096-3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Applied Research in Hydraulics and Heat Flow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Asli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Kaveh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Hariri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www.crcnetbase.com/isbn/978-1-4822-3096-3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978-1-4665-1741-7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Energy Resources: Availability, Management, and Environmental Impacts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Skipka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Kenneth J.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www.crcnetbase.com/isbn/978-1-4665-1741-7</w:t>
            </w:r>
          </w:p>
        </w:tc>
      </w:tr>
      <w:tr w:rsidR="005C62A8" w:rsidRPr="00A035B3" w:rsidTr="005C62A8">
        <w:trPr>
          <w:trHeight w:val="211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978-981-4364-29-4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Multifunctional Molecular Materials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www.crcnetbase.com/isbn/978-981-4364-29-4</w:t>
            </w:r>
          </w:p>
        </w:tc>
      </w:tr>
      <w:tr w:rsidR="00A035B3" w:rsidRPr="00A035B3" w:rsidTr="005C62A8">
        <w:trPr>
          <w:trHeight w:val="3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978-1-4665-9286-5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Design Engineer's Reference Guide: Mathematics, Mechanics, and Thermodynamics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Richards, Keith 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www.crcnetbase.com/isbn/978-1-4665-9286-5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978-1-4822-2213-5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Generation of Surfaces: Kinematic Geometry of Surface Machining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Radzevich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Stephen 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www.crcnetbase.com/isbn/978-1-4822-2213-5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79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978-1-4665-9457-9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Handbook of Alternative Fuel Technologies, Second </w:t>
            </w: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Edition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 xml:space="preserve">Lee,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Sunggyu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www.crcnetbase.com/isbn/978-1-4665-9457-9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80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978-1-4665-0053-2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Boilers; A Practical Reference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www.crcnetbase.com/isbn/978-1-4665-0053-2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978-1-4665-6646-0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High Temperature Materials and Mechanisms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Bar-Cohen,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Yoseph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www.crcnetbase.com/isbn/978-1-4665-6646-0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978-1-4665-8048-0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Defects and Damage in Composite Materials and Structures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Heslehurst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Rikard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Benton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www.crcnetbase.com/isbn/978-1-4665-8048-0</w:t>
            </w:r>
          </w:p>
        </w:tc>
      </w:tr>
      <w:tr w:rsidR="005C62A8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978-0-415-30113-8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2002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Nanostructured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Silicon-based Powders and Composites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www.crcnetbase.com/isbn/978-0-415-30113-8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978-981-4411-90-5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Wind Power for the World: International Reviews and Developments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Maegaard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Preben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www.crcnetbase.com/isbn/978-981-4411-90-5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978-1-4398-7282-6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Alternative Transportation Fuels: Utilisation in Combustion Engines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Babu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M.K.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Gajendra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www.crcnetbase.com/isbn/978-1-4398-7282-6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978-1-4398-7619-0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Direct Gear Design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Kapelevich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Alexander 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www.crcnetbase.com/isbn/978-1-4398-7619-0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978-1-4665-9465-4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Air Distribution in Buildings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Khalil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Essam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E.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www.crcnetbase.com/isbn/978-1-4665-9465-4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978-1-4822-2157-2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Mathematical Concepts for Mechanical Engineering Design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Asli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Kaveh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Hariri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www.crcnetbase.com/isbn/978-1-4822-2157-2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978-1-4398-6230-8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Oxygen-Enhanced Combustion,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Baukal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Jr., Charles E.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www.crcnetbase.com/isbn/978-1-4398-6230-8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978-1-4398-4213-3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Heat Exchanger Design Handbook,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Thulukkanam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Kuppan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www.crcnetbase.com/isbn/978-1-4398-4213-3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978-0-203-76205-9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Solar Energy Sciences and Engineering Applications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Enteria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Napoleon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www.crcnetbase.com/isbn/978-0-203-76205-9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978-981-4364-94-2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Wind Power for the World: The Rise of Modern Wind Energy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Maegaard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Preben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www.crcnetbase.com/isbn/978-981-4364-94-2</w:t>
            </w:r>
          </w:p>
        </w:tc>
      </w:tr>
      <w:tr w:rsidR="00A035B3" w:rsidRPr="00A035B3" w:rsidTr="005C62A8">
        <w:trPr>
          <w:trHeight w:val="3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978-0-203-76887-7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Human and Organizational Factors in Nuclear Safety: The French Approach to Safety Assessments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Rolina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Gregory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www.crcnetbase.com/isbn/978-0-203-76887-7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978-1-4665-8727-4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Friction, Wear, and Erosion Atlas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Budinski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Kenneth 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www.crcnetbase.com/isbn/978-1-4665-8727-4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978-1-4398-8961-9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Surfactants in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Tribology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Volume 3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Biresaw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Girma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www.crcnetbase.com/isbn/978-1-4398-8961-9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978-1-4665-1253-5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Nanostructured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Advanced Materials for Fuel Cells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Jiang, San Ping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www.crcnetbase.com/isbn/978-1-4665-1253-5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978-1-4398-1927-2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Environmental Degradation of </w:t>
            </w: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Advanced and Traditional Engineering Materials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Hihara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Lloyd H.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www.crcnetbase.com/isbn/978-1-4398-1927-2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978-1-4398-6600-9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Small and Short-Range Radar Systems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Charvat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Gregory 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www.crcnetbase.com/isbn/978-1-4398-6600-9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978-1-4665-6817-4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Epidemiology of Electromagnetic Fields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Roosli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Martin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www.crcnetbase.com/isbn/978-1-4665-6817-4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978-981-4411-07-3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MEMS Cost Analysis: From Laboratory to Industry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Lawes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Ron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www.crcnetbase.com/isbn/978-981-4411-07-3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978-1-4665-9910-9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VLSI: Circuits for Emerging Applications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Wojcicki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Tomasz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www.crcnetbase.com/isbn/978-1-4665-9910-9</w:t>
            </w:r>
          </w:p>
        </w:tc>
      </w:tr>
      <w:tr w:rsidR="00A035B3" w:rsidRPr="00A035B3" w:rsidTr="005C62A8">
        <w:trPr>
          <w:trHeight w:val="2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978-1-4398-1602-8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ZigBee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® Network Protocols and Applications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Wang,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Chonggang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www.crcnetbase.com/isbn/978-1-4398-1602-8</w:t>
            </w:r>
          </w:p>
        </w:tc>
      </w:tr>
      <w:tr w:rsidR="00A035B3" w:rsidRPr="00A035B3" w:rsidTr="005C62A8">
        <w:trPr>
          <w:trHeight w:val="36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978-1-4665-8932-2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Engineering Electrodynamics: Electric Machine, Transformer, and Power Equipment Design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Turowski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Janusz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www.crcnetbase.com/isbn/978-1-4665-8932-2</w:t>
            </w:r>
          </w:p>
        </w:tc>
      </w:tr>
      <w:tr w:rsidR="00A035B3" w:rsidRPr="00A035B3" w:rsidTr="005C62A8">
        <w:trPr>
          <w:trHeight w:val="49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978-1-4398-4889-0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Measurement, Instrumentation, and Sensors Handbook, Second Edition: Spatial, Mechanical, Thermal, and Radiation Measurement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Webster, John 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www.crcnetbase.com/isbn/978-1-4398-4889-0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978-1-4665-9551-4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Technologies for Smart Sensors and Sensor Fusion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Yallup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Kevin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www.crcnetbase.com/isbn/978-1-4665-9551-4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978-1-4665-9866-9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Electric Power Distribution Handbook,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Short, Thomas Allen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www.crcnetbase.com/isbn/978-1-4665-9866-9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978-1-4665-6112-0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Fundamentals of Solid-State Lighting: LEDs, OLEDs, and Their Applications in Illumination and Displays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Khanna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Vinod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www.crcnetbase.com/isbn/978-1-4665-6112-0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978-1-4665-8566-9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Magnetic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Microwires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: A Magneto-Optical Study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Chizhik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Alexander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www.crcnetbase.com/isbn/978-1-4665-8566-9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109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978-1-4822-3580-7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The Method of Moments in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Electromagnetics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Gibson, Walton 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www.crcnetbase.com/isbn/978-1-4822-3580-7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978-1-4665-5440-5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Laser Beam Propagation: </w:t>
            </w: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Generation and Propagation of Customized Light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Forbes, Andrew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www.crcnetbase.com/isbn/978-1-4665-5440-5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111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978-0-203-79901-7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Environment, Energy and Sustainable Development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Sung,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Wen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-Pei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www.crcnetbase.com/isbn/978-0-203-79901-7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978-1-4665-6428-2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-scale CMOS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Analog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Circuits: Models and CAD Techniques for High-Level Design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Pandit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Soumya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www.crcnetbase.com/isbn/978-1-4665-6428-2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978-1-4398-6639-9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Laser Beam Propagation in Nonlinear Optical Media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Guha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Shekhar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www.crcnetbase.com/isbn/978-1-4398-6639-9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978-1-4665-0052-5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Industrial Wireless Sensor Networks: Applications, Protocols, and Standards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Güngör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V.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Çağrı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www.crcnetbase.com/isbn/978-1-4665-0052-5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978-1-4822-1095-8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Light Propagation in Linear Optical Media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Gillen, Glen 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www.crcnetbase.com/isbn/978-1-4822-1095-8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978-1-4665-0287-1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Microwave Photonics,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Lee, Chi H.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www.crcnetbase.com/isbn/978-1-4665-0287-1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978-1-4665-0671-8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Digital Processing: Optical Transmission and Coherent Receiving Techniques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Binh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Le Nguyen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www.crcnetbase.com/isbn/978-1-4665-0671-8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978-1-4665-1582-6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MEMS: Fundamental Technology and Applications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Choudhary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Vikas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www.crcnetbase.com/isbn/978-1-4665-1582-6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978-1-4665-5645-4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Control of Precision Actuators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Tan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KokKiong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www.crcnetbase.com/isbn/978-1-4665-5645-4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978-1-4665-6929-4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Nonlinear Systems Stability Analysis: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Lyapunov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-Based Approach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Nikravesh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SeyedKamaleddinYadavar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www.crcnetbase.com/isbn/978-1-4665-6929-4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978-1-4665-9193-6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Switching Power Converters: Medium and High Power, Second Edition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Neacsu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Dorin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www.crcnetbase.com/isbn/978-1-4665-9193-6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978-1-4665-1266-5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Technology Computer Aided Design: Simulation for VLSI MOSFET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Sarkar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Chandan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Kumar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www.crcnetbase.com/isbn/978-1-4665-1266-5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978-1-4665-6811-2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Smart Sensors for Industrial Applications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Iniewski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, Krzysztof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www.crcnetbase.com/isbn/978-1-4665-6811-2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lastRenderedPageBreak/>
              <w:t>124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978-1-4665-5152-7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Biosensors Based on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Nanomaterials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Nanodevices</w:t>
            </w:r>
            <w:proofErr w:type="spellEnd"/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Li, Jun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www.crcnetbase.com/isbn/978-1-4665-5152-7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978-1-4398-3611-8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Handbook of Silicon Photonics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Vivien, Laurent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www.crcnetbase.com/isbn/978-1-4398-3611-8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978-981-4303-47-7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Silicon and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Silicide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Nanowires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: Applications, Fabrication, and Properties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Huang, 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www.crcnetbase.com/isbn/978-981-4303-47-7</w:t>
            </w:r>
          </w:p>
        </w:tc>
      </w:tr>
      <w:tr w:rsidR="00A035B3" w:rsidRPr="00A035B3" w:rsidTr="005C62A8">
        <w:trPr>
          <w:trHeight w:val="23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978-1-4665-5406-1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2013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Modeling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and Control for Micro/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Nano</w:t>
            </w:r>
            <w:proofErr w:type="spellEnd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 Devices and Systems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 xml:space="preserve">Xi, </w:t>
            </w:r>
            <w:proofErr w:type="spellStart"/>
            <w:r w:rsidRPr="00A035B3">
              <w:rPr>
                <w:rFonts w:ascii="Calibri" w:eastAsia="Times New Roman" w:hAnsi="Calibri" w:cs="Times New Roman"/>
                <w:sz w:val="20"/>
                <w:szCs w:val="20"/>
                <w:lang w:eastAsia="en-IN"/>
              </w:rPr>
              <w:t>Ning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B3" w:rsidRPr="00A035B3" w:rsidRDefault="00A035B3" w:rsidP="00A035B3">
            <w:pPr>
              <w:spacing w:before="100" w:beforeAutospacing="1" w:after="100" w:afterAutospacing="1" w:line="258" w:lineRule="atLeast"/>
              <w:rPr>
                <w:rFonts w:ascii="Calibri" w:eastAsia="Times New Roman" w:hAnsi="Calibri" w:cs="Times New Roman"/>
                <w:lang w:eastAsia="en-IN"/>
              </w:rPr>
            </w:pPr>
            <w:r w:rsidRPr="00A035B3">
              <w:rPr>
                <w:rFonts w:ascii="Calibri" w:eastAsia="Times New Roman" w:hAnsi="Calibri" w:cs="Times New Roman"/>
                <w:sz w:val="18"/>
                <w:szCs w:val="18"/>
                <w:lang w:eastAsia="en-IN"/>
              </w:rPr>
              <w:t>www.crcnetbase.com/isbn/978-1-4665-5406-1</w:t>
            </w:r>
          </w:p>
        </w:tc>
      </w:tr>
    </w:tbl>
    <w:p w:rsidR="00853C81" w:rsidRDefault="00853C81"/>
    <w:sectPr w:rsidR="00853C81" w:rsidSect="00A035B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035B3"/>
    <w:rsid w:val="00034802"/>
    <w:rsid w:val="00385F1C"/>
    <w:rsid w:val="005C62A8"/>
    <w:rsid w:val="007D29E8"/>
    <w:rsid w:val="00853C81"/>
    <w:rsid w:val="00A0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0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2686</Words>
  <Characters>15316</Characters>
  <Application>Microsoft Office Word</Application>
  <DocSecurity>0</DocSecurity>
  <Lines>127</Lines>
  <Paragraphs>35</Paragraphs>
  <ScaleCrop>false</ScaleCrop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2021-06-22T11:13:00Z</dcterms:created>
  <dcterms:modified xsi:type="dcterms:W3CDTF">2021-06-22T11:16:00Z</dcterms:modified>
</cp:coreProperties>
</file>